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337D" w14:textId="77777777" w:rsidR="00DD4737" w:rsidRPr="002B21FD" w:rsidRDefault="002E1DA4" w:rsidP="002B21FD">
      <w:pPr>
        <w:jc w:val="center"/>
        <w:rPr>
          <w:rFonts w:ascii="Book Antiqua" w:hAnsi="Book Antiqua"/>
          <w:b/>
          <w:sz w:val="28"/>
          <w:szCs w:val="28"/>
        </w:rPr>
      </w:pPr>
      <w:r w:rsidRPr="002B21FD">
        <w:rPr>
          <w:rFonts w:ascii="Book Antiqua" w:hAnsi="Book Antiqua"/>
          <w:b/>
          <w:sz w:val="28"/>
          <w:szCs w:val="28"/>
        </w:rPr>
        <w:t>Recommandations pour l’</w:t>
      </w:r>
      <w:r w:rsidR="005276A2">
        <w:rPr>
          <w:rFonts w:ascii="Book Antiqua" w:hAnsi="Book Antiqua"/>
          <w:b/>
          <w:sz w:val="28"/>
          <w:szCs w:val="28"/>
        </w:rPr>
        <w:t>organisation des élections</w:t>
      </w:r>
    </w:p>
    <w:p w14:paraId="07CB08A9" w14:textId="77777777" w:rsidR="002E1DA4" w:rsidRPr="0067134B" w:rsidRDefault="0067134B" w:rsidP="0067134B">
      <w:pPr>
        <w:spacing w:after="200" w:line="276" w:lineRule="auto"/>
        <w:ind w:firstLine="709"/>
        <w:jc w:val="both"/>
        <w:rPr>
          <w:rFonts w:ascii="Book Antiqua" w:hAnsi="Book Antiqua"/>
          <w:sz w:val="24"/>
        </w:rPr>
      </w:pPr>
      <w:r w:rsidRPr="0067134B">
        <w:rPr>
          <w:rFonts w:ascii="Book Antiqua" w:hAnsi="Book Antiqua"/>
          <w:b/>
          <w:sz w:val="24"/>
        </w:rPr>
        <w:t>1.</w:t>
      </w:r>
      <w:r>
        <w:rPr>
          <w:rFonts w:ascii="Book Antiqua" w:hAnsi="Book Antiqua"/>
          <w:sz w:val="24"/>
        </w:rPr>
        <w:t xml:space="preserve"> </w:t>
      </w:r>
      <w:r w:rsidR="002E1DA4" w:rsidRPr="0067134B">
        <w:rPr>
          <w:rFonts w:ascii="Book Antiqua" w:hAnsi="Book Antiqua"/>
          <w:b/>
          <w:sz w:val="24"/>
          <w:u w:val="single"/>
        </w:rPr>
        <w:t>Aménagement et nettoyage des lieux de vote</w:t>
      </w:r>
    </w:p>
    <w:p w14:paraId="1317E6B5" w14:textId="77777777" w:rsidR="002E1DA4" w:rsidRPr="0067134B" w:rsidRDefault="002E1DA4" w:rsidP="0067134B">
      <w:pPr>
        <w:pStyle w:val="ListParagraph"/>
        <w:numPr>
          <w:ilvl w:val="0"/>
          <w:numId w:val="4"/>
        </w:numPr>
        <w:spacing w:after="200" w:line="276" w:lineRule="auto"/>
        <w:contextualSpacing w:val="0"/>
        <w:jc w:val="both"/>
        <w:rPr>
          <w:rFonts w:ascii="Book Antiqua" w:hAnsi="Book Antiqua"/>
          <w:b/>
          <w:sz w:val="24"/>
        </w:rPr>
      </w:pPr>
      <w:r w:rsidRPr="0067134B">
        <w:rPr>
          <w:rFonts w:ascii="Book Antiqua" w:hAnsi="Book Antiqua"/>
          <w:b/>
          <w:sz w:val="24"/>
        </w:rPr>
        <w:t>Aménagement du lieu de vote</w:t>
      </w:r>
    </w:p>
    <w:p w14:paraId="16FA60C8" w14:textId="77777777" w:rsidR="005276A2" w:rsidRPr="005276A2" w:rsidRDefault="005276A2" w:rsidP="005276A2">
      <w:pPr>
        <w:pStyle w:val="ListParagraph"/>
        <w:spacing w:after="200" w:line="276" w:lineRule="auto"/>
        <w:ind w:left="0" w:firstLine="709"/>
        <w:contextualSpacing w:val="0"/>
        <w:jc w:val="both"/>
        <w:rPr>
          <w:rFonts w:ascii="Book Antiqua" w:hAnsi="Book Antiqua"/>
          <w:sz w:val="24"/>
        </w:rPr>
      </w:pPr>
      <w:r>
        <w:rPr>
          <w:rFonts w:ascii="Book Antiqua" w:hAnsi="Book Antiqua"/>
          <w:sz w:val="24"/>
        </w:rPr>
        <w:t>L</w:t>
      </w:r>
      <w:r w:rsidR="002E1DA4">
        <w:rPr>
          <w:rFonts w:ascii="Book Antiqua" w:hAnsi="Book Antiqua"/>
          <w:sz w:val="24"/>
        </w:rPr>
        <w:t>e bureau de vote</w:t>
      </w:r>
      <w:r>
        <w:rPr>
          <w:rFonts w:ascii="Book Antiqua" w:hAnsi="Book Antiqua"/>
          <w:sz w:val="24"/>
        </w:rPr>
        <w:t xml:space="preserve"> doit être aménagé</w:t>
      </w:r>
      <w:r w:rsidR="002E1DA4">
        <w:rPr>
          <w:rFonts w:ascii="Book Antiqua" w:hAnsi="Book Antiqua"/>
          <w:sz w:val="24"/>
        </w:rPr>
        <w:t xml:space="preserve"> afin de limiter les situations de promiscuité prolongée.</w:t>
      </w:r>
      <w:r>
        <w:rPr>
          <w:rFonts w:ascii="Book Antiqua" w:hAnsi="Book Antiqua"/>
          <w:sz w:val="24"/>
        </w:rPr>
        <w:t xml:space="preserve"> Vous organiserez </w:t>
      </w:r>
      <w:r w:rsidRPr="00684650">
        <w:rPr>
          <w:rFonts w:ascii="Book Antiqua" w:hAnsi="Book Antiqua"/>
          <w:sz w:val="24"/>
        </w:rPr>
        <w:t>une file d’attente dans laquelle les électeurs seront espacés d’au moins un mètre. Une seconde file d’attente « prioritaire </w:t>
      </w:r>
      <w:r w:rsidRPr="003B4019">
        <w:rPr>
          <w:rFonts w:ascii="Book Antiqua" w:hAnsi="Book Antiqua"/>
          <w:color w:val="FF0000"/>
          <w:sz w:val="24"/>
        </w:rPr>
        <w:t xml:space="preserve">» </w:t>
      </w:r>
      <w:r>
        <w:rPr>
          <w:rFonts w:ascii="Book Antiqua" w:hAnsi="Book Antiqua"/>
          <w:sz w:val="24"/>
        </w:rPr>
        <w:t>devra être prévue à l’extérieur du bureau de vote pour les personnes âgées ou vulnérables.</w:t>
      </w:r>
    </w:p>
    <w:p w14:paraId="1E5FA6E2" w14:textId="77777777" w:rsidR="002E1DA4" w:rsidRDefault="002E1DA4" w:rsidP="00896336">
      <w:pPr>
        <w:pStyle w:val="ListParagraph"/>
        <w:spacing w:after="200" w:line="276" w:lineRule="auto"/>
        <w:ind w:left="0" w:firstLine="709"/>
        <w:contextualSpacing w:val="0"/>
        <w:jc w:val="both"/>
        <w:rPr>
          <w:rFonts w:ascii="Book Antiqua" w:hAnsi="Book Antiqua"/>
          <w:sz w:val="24"/>
        </w:rPr>
      </w:pPr>
      <w:r>
        <w:rPr>
          <w:rFonts w:ascii="Book Antiqua" w:hAnsi="Book Antiqua"/>
          <w:sz w:val="24"/>
        </w:rPr>
        <w:t xml:space="preserve">Vous apposerez un marquage au sol à chaque étape du parcours des électeurs pour que soit maintenue entre eux </w:t>
      </w:r>
      <w:r w:rsidR="005276A2">
        <w:rPr>
          <w:rFonts w:ascii="Book Antiqua" w:hAnsi="Book Antiqua"/>
          <w:sz w:val="24"/>
        </w:rPr>
        <w:t xml:space="preserve">la </w:t>
      </w:r>
      <w:r>
        <w:rPr>
          <w:rFonts w:ascii="Book Antiqua" w:hAnsi="Book Antiqua"/>
          <w:sz w:val="24"/>
        </w:rPr>
        <w:t xml:space="preserve">distance minimale </w:t>
      </w:r>
      <w:r w:rsidR="005276A2">
        <w:rPr>
          <w:rFonts w:ascii="Book Antiqua" w:hAnsi="Book Antiqua"/>
          <w:sz w:val="24"/>
        </w:rPr>
        <w:t>prescrite</w:t>
      </w:r>
      <w:r>
        <w:rPr>
          <w:rFonts w:ascii="Book Antiqua" w:hAnsi="Book Antiqua"/>
          <w:sz w:val="24"/>
        </w:rPr>
        <w:t> :</w:t>
      </w:r>
    </w:p>
    <w:p w14:paraId="5691F7DA" w14:textId="77777777" w:rsidR="002E1DA4" w:rsidRPr="0067134B" w:rsidRDefault="0067134B" w:rsidP="0067134B">
      <w:pPr>
        <w:spacing w:after="200" w:line="276" w:lineRule="auto"/>
        <w:ind w:firstLine="708"/>
        <w:jc w:val="both"/>
        <w:rPr>
          <w:rFonts w:ascii="Book Antiqua" w:hAnsi="Book Antiqua"/>
          <w:sz w:val="24"/>
        </w:rPr>
      </w:pPr>
      <w:r w:rsidRPr="0067134B">
        <w:rPr>
          <w:rFonts w:ascii="Book Antiqua" w:hAnsi="Book Antiqua"/>
          <w:sz w:val="24"/>
        </w:rPr>
        <w:t>-</w:t>
      </w:r>
      <w:r>
        <w:rPr>
          <w:rFonts w:ascii="Book Antiqua" w:hAnsi="Book Antiqua"/>
          <w:sz w:val="24"/>
        </w:rPr>
        <w:t xml:space="preserve"> </w:t>
      </w:r>
      <w:r w:rsidR="002E1DA4" w:rsidRPr="0067134B">
        <w:rPr>
          <w:rFonts w:ascii="Book Antiqua" w:hAnsi="Book Antiqua"/>
          <w:sz w:val="24"/>
        </w:rPr>
        <w:t>Entre l’entrée du bureau de vote et le contrôle d’identité</w:t>
      </w:r>
    </w:p>
    <w:p w14:paraId="38DE5889" w14:textId="77777777" w:rsidR="002E1DA4" w:rsidRPr="0067134B" w:rsidRDefault="0067134B" w:rsidP="0067134B">
      <w:pPr>
        <w:spacing w:after="200" w:line="276" w:lineRule="auto"/>
        <w:ind w:firstLine="708"/>
        <w:jc w:val="both"/>
        <w:rPr>
          <w:rFonts w:ascii="Book Antiqua" w:hAnsi="Book Antiqua"/>
          <w:sz w:val="24"/>
        </w:rPr>
      </w:pPr>
      <w:r>
        <w:rPr>
          <w:rFonts w:ascii="Book Antiqua" w:hAnsi="Book Antiqua"/>
          <w:sz w:val="24"/>
        </w:rPr>
        <w:t xml:space="preserve">- </w:t>
      </w:r>
      <w:r w:rsidRPr="0067134B">
        <w:rPr>
          <w:rFonts w:ascii="Book Antiqua" w:hAnsi="Book Antiqua"/>
          <w:sz w:val="24"/>
        </w:rPr>
        <w:t>À</w:t>
      </w:r>
      <w:r w:rsidR="002E1DA4" w:rsidRPr="0067134B">
        <w:rPr>
          <w:rFonts w:ascii="Book Antiqua" w:hAnsi="Book Antiqua"/>
          <w:sz w:val="24"/>
        </w:rPr>
        <w:t xml:space="preserve"> la table des bulletins de vote</w:t>
      </w:r>
    </w:p>
    <w:p w14:paraId="44F760A7" w14:textId="77777777" w:rsidR="002E1DA4" w:rsidRPr="0067134B" w:rsidRDefault="0067134B" w:rsidP="0067134B">
      <w:pPr>
        <w:spacing w:after="200" w:line="276" w:lineRule="auto"/>
        <w:ind w:firstLine="708"/>
        <w:jc w:val="both"/>
        <w:rPr>
          <w:rFonts w:ascii="Book Antiqua" w:hAnsi="Book Antiqua"/>
          <w:sz w:val="24"/>
        </w:rPr>
      </w:pPr>
      <w:r>
        <w:rPr>
          <w:rFonts w:ascii="Book Antiqua" w:hAnsi="Book Antiqua"/>
          <w:sz w:val="24"/>
        </w:rPr>
        <w:t xml:space="preserve">- </w:t>
      </w:r>
      <w:r w:rsidR="002E1DA4" w:rsidRPr="0067134B">
        <w:rPr>
          <w:rFonts w:ascii="Book Antiqua" w:hAnsi="Book Antiqua"/>
          <w:sz w:val="24"/>
        </w:rPr>
        <w:t>Avant l’isoloir</w:t>
      </w:r>
    </w:p>
    <w:p w14:paraId="6143BB2F" w14:textId="77777777" w:rsidR="002E1DA4" w:rsidRPr="0067134B" w:rsidRDefault="0067134B" w:rsidP="0067134B">
      <w:pPr>
        <w:spacing w:after="200" w:line="276" w:lineRule="auto"/>
        <w:ind w:firstLine="708"/>
        <w:jc w:val="both"/>
        <w:rPr>
          <w:rFonts w:ascii="Book Antiqua" w:hAnsi="Book Antiqua"/>
          <w:sz w:val="24"/>
        </w:rPr>
      </w:pPr>
      <w:r>
        <w:rPr>
          <w:rFonts w:ascii="Book Antiqua" w:hAnsi="Book Antiqua"/>
          <w:sz w:val="24"/>
        </w:rPr>
        <w:t xml:space="preserve">- </w:t>
      </w:r>
      <w:r w:rsidR="002E1DA4" w:rsidRPr="0067134B">
        <w:rPr>
          <w:rFonts w:ascii="Book Antiqua" w:hAnsi="Book Antiqua"/>
          <w:sz w:val="24"/>
        </w:rPr>
        <w:t>Entre l’isoloir et la table d’émargement.</w:t>
      </w:r>
    </w:p>
    <w:p w14:paraId="7E70F614" w14:textId="77777777" w:rsidR="002E1DA4" w:rsidRDefault="002E1DA4" w:rsidP="00896336">
      <w:pPr>
        <w:pStyle w:val="ListParagraph"/>
        <w:spacing w:after="200" w:line="276" w:lineRule="auto"/>
        <w:ind w:left="0" w:firstLine="709"/>
        <w:contextualSpacing w:val="0"/>
        <w:jc w:val="both"/>
        <w:rPr>
          <w:rFonts w:ascii="Book Antiqua" w:hAnsi="Book Antiqua"/>
          <w:sz w:val="24"/>
        </w:rPr>
      </w:pPr>
      <w:bookmarkStart w:id="0" w:name="_Hlk53151623"/>
      <w:r>
        <w:rPr>
          <w:rFonts w:ascii="Book Antiqua" w:hAnsi="Book Antiqua"/>
          <w:sz w:val="24"/>
        </w:rPr>
        <w:t xml:space="preserve">Les lignes </w:t>
      </w:r>
      <w:r w:rsidR="005276A2">
        <w:rPr>
          <w:rFonts w:ascii="Book Antiqua" w:hAnsi="Book Antiqua"/>
          <w:sz w:val="24"/>
        </w:rPr>
        <w:t xml:space="preserve">de marquage </w:t>
      </w:r>
      <w:r>
        <w:rPr>
          <w:rFonts w:ascii="Book Antiqua" w:hAnsi="Book Antiqua"/>
          <w:sz w:val="24"/>
        </w:rPr>
        <w:t>pourront être matérialisées par du ruban adhésif ou tracées à la craie.</w:t>
      </w:r>
    </w:p>
    <w:bookmarkEnd w:id="0"/>
    <w:p w14:paraId="4E9D4EB5" w14:textId="77777777" w:rsidR="002E1DA4" w:rsidRDefault="002E1DA4" w:rsidP="00896336">
      <w:pPr>
        <w:pStyle w:val="ListParagraph"/>
        <w:spacing w:after="200" w:line="276" w:lineRule="auto"/>
        <w:ind w:left="0" w:firstLine="709"/>
        <w:contextualSpacing w:val="0"/>
        <w:jc w:val="both"/>
        <w:rPr>
          <w:rFonts w:ascii="Book Antiqua" w:hAnsi="Book Antiqua"/>
          <w:sz w:val="24"/>
        </w:rPr>
      </w:pPr>
      <w:r>
        <w:rPr>
          <w:rFonts w:ascii="Book Antiqua" w:hAnsi="Book Antiqua"/>
          <w:sz w:val="24"/>
        </w:rPr>
        <w:t>Il est recommandé d’équiper les bureaux de vote en parois de protection de type plexiglass à disposer entre les membres du bureau de vote et les électeurs.</w:t>
      </w:r>
    </w:p>
    <w:p w14:paraId="03E14FE6" w14:textId="77777777" w:rsidR="002E1DA4" w:rsidRDefault="002E1DA4" w:rsidP="00896336">
      <w:pPr>
        <w:pStyle w:val="ListParagraph"/>
        <w:spacing w:after="200" w:line="276" w:lineRule="auto"/>
        <w:ind w:left="0" w:firstLine="709"/>
        <w:contextualSpacing w:val="0"/>
        <w:jc w:val="both"/>
        <w:rPr>
          <w:rFonts w:ascii="Book Antiqua" w:hAnsi="Book Antiqua"/>
          <w:sz w:val="24"/>
        </w:rPr>
      </w:pPr>
      <w:r>
        <w:rPr>
          <w:rFonts w:ascii="Book Antiqua" w:hAnsi="Book Antiqua"/>
          <w:sz w:val="24"/>
        </w:rPr>
        <w:t>Un point de lavage des mains ou de gel hydroalcoolique doit être mis à disposition à l’entrée et à la sortie du bureau de vote en deux points distincts pour éviter le croisement des flux.</w:t>
      </w:r>
    </w:p>
    <w:p w14:paraId="75C2CB5F" w14:textId="77777777" w:rsidR="00E1721A" w:rsidRPr="0067134B" w:rsidRDefault="00E1721A" w:rsidP="0067134B">
      <w:pPr>
        <w:pStyle w:val="ListParagraph"/>
        <w:spacing w:after="200" w:line="276" w:lineRule="auto"/>
        <w:ind w:left="0" w:firstLine="709"/>
        <w:contextualSpacing w:val="0"/>
        <w:jc w:val="both"/>
        <w:rPr>
          <w:rFonts w:ascii="Book Antiqua" w:hAnsi="Book Antiqua"/>
          <w:sz w:val="24"/>
        </w:rPr>
      </w:pPr>
      <w:r>
        <w:rPr>
          <w:rFonts w:ascii="Book Antiqua" w:hAnsi="Book Antiqua"/>
          <w:sz w:val="24"/>
        </w:rPr>
        <w:t>Les isoloirs comportent généralement des rideaux, propices à la transmission du virus. Il est recommandé d’installer les isoloirs de façon à ce que les électeurs ne soient pas obligés de tirer les rideaux tout en garantissant le secret du vote.</w:t>
      </w:r>
    </w:p>
    <w:p w14:paraId="4D00EAC8" w14:textId="77777777" w:rsidR="0067134B" w:rsidRPr="0067134B" w:rsidRDefault="0067134B" w:rsidP="0067134B">
      <w:pPr>
        <w:spacing w:after="200" w:line="276" w:lineRule="auto"/>
        <w:ind w:firstLine="709"/>
        <w:jc w:val="both"/>
        <w:rPr>
          <w:rFonts w:ascii="Book Antiqua" w:hAnsi="Book Antiqua"/>
          <w:b/>
          <w:sz w:val="24"/>
        </w:rPr>
      </w:pPr>
      <w:r w:rsidRPr="0067134B">
        <w:rPr>
          <w:rFonts w:ascii="Book Antiqua" w:hAnsi="Book Antiqua"/>
          <w:b/>
          <w:sz w:val="24"/>
        </w:rPr>
        <w:t>b)</w:t>
      </w:r>
      <w:r>
        <w:rPr>
          <w:rFonts w:ascii="Book Antiqua" w:hAnsi="Book Antiqua"/>
          <w:b/>
          <w:sz w:val="24"/>
        </w:rPr>
        <w:t xml:space="preserve"> </w:t>
      </w:r>
      <w:r w:rsidR="002E1DA4" w:rsidRPr="0067134B">
        <w:rPr>
          <w:rFonts w:ascii="Book Antiqua" w:hAnsi="Book Antiqua"/>
          <w:b/>
          <w:sz w:val="24"/>
        </w:rPr>
        <w:t>Limitation à trois du nombre d’électeurs dans le bureau de vote</w:t>
      </w:r>
    </w:p>
    <w:p w14:paraId="373BCA75" w14:textId="77777777" w:rsidR="00E1721A" w:rsidRDefault="00E1721A" w:rsidP="00896336">
      <w:pPr>
        <w:pStyle w:val="ListParagraph"/>
        <w:spacing w:after="200" w:line="276" w:lineRule="auto"/>
        <w:ind w:left="0" w:firstLine="709"/>
        <w:contextualSpacing w:val="0"/>
        <w:jc w:val="both"/>
        <w:rPr>
          <w:rFonts w:ascii="Book Antiqua" w:hAnsi="Book Antiqua"/>
          <w:sz w:val="24"/>
        </w:rPr>
      </w:pPr>
      <w:r>
        <w:rPr>
          <w:rFonts w:ascii="Book Antiqua" w:hAnsi="Book Antiqua"/>
          <w:sz w:val="24"/>
        </w:rPr>
        <w:t>Le nombre d’électeurs présents simultanément dans le bureau de vote doit être limité à trois.</w:t>
      </w:r>
    </w:p>
    <w:p w14:paraId="0BD2AF24" w14:textId="77777777" w:rsidR="00E1721A" w:rsidRPr="0067134B" w:rsidRDefault="0067134B" w:rsidP="0067134B">
      <w:pPr>
        <w:spacing w:after="200" w:line="276" w:lineRule="auto"/>
        <w:ind w:firstLine="708"/>
        <w:jc w:val="both"/>
        <w:rPr>
          <w:rFonts w:ascii="Book Antiqua" w:hAnsi="Book Antiqua"/>
          <w:b/>
          <w:sz w:val="24"/>
        </w:rPr>
      </w:pPr>
      <w:r>
        <w:rPr>
          <w:rFonts w:ascii="Book Antiqua" w:hAnsi="Book Antiqua"/>
          <w:b/>
          <w:sz w:val="24"/>
        </w:rPr>
        <w:t xml:space="preserve">c) </w:t>
      </w:r>
      <w:r w:rsidR="00E1721A" w:rsidRPr="0067134B">
        <w:rPr>
          <w:rFonts w:ascii="Book Antiqua" w:hAnsi="Book Antiqua"/>
          <w:b/>
          <w:sz w:val="24"/>
        </w:rPr>
        <w:t>Nettoyage du lieu de vote</w:t>
      </w:r>
    </w:p>
    <w:p w14:paraId="2C95BA3E" w14:textId="77777777" w:rsidR="00E1721A" w:rsidRDefault="00E1721A" w:rsidP="00896336">
      <w:pPr>
        <w:pStyle w:val="ListParagraph"/>
        <w:spacing w:after="200" w:line="276" w:lineRule="auto"/>
        <w:ind w:left="0" w:firstLine="709"/>
        <w:contextualSpacing w:val="0"/>
        <w:jc w:val="both"/>
        <w:rPr>
          <w:rFonts w:ascii="Book Antiqua" w:hAnsi="Book Antiqua"/>
          <w:sz w:val="24"/>
        </w:rPr>
      </w:pPr>
      <w:r>
        <w:rPr>
          <w:rFonts w:ascii="Book Antiqua" w:hAnsi="Book Antiqua"/>
          <w:sz w:val="24"/>
        </w:rPr>
        <w:t>Vous veillerez à ce que les bureaux de vote soient nettoyés avant et après le scrutin en portant une attention particulière sur les poignées de portes, les tables, les chaises, le matériel de vote et les surfaces horizontales.</w:t>
      </w:r>
    </w:p>
    <w:p w14:paraId="07169EEA" w14:textId="77777777" w:rsidR="00E1721A" w:rsidRDefault="00E1721A" w:rsidP="00896336">
      <w:pPr>
        <w:pStyle w:val="ListParagraph"/>
        <w:spacing w:after="200" w:line="276" w:lineRule="auto"/>
        <w:ind w:left="0" w:firstLine="709"/>
        <w:contextualSpacing w:val="0"/>
        <w:jc w:val="both"/>
        <w:rPr>
          <w:rFonts w:ascii="Book Antiqua" w:hAnsi="Book Antiqua"/>
          <w:sz w:val="24"/>
        </w:rPr>
      </w:pPr>
      <w:r>
        <w:rPr>
          <w:rFonts w:ascii="Book Antiqua" w:hAnsi="Book Antiqua"/>
          <w:sz w:val="24"/>
        </w:rPr>
        <w:lastRenderedPageBreak/>
        <w:t>Il est recommandé d’utiliser des solutions à base d’</w:t>
      </w:r>
      <w:r w:rsidR="005276A2">
        <w:rPr>
          <w:rFonts w:ascii="Book Antiqua" w:hAnsi="Book Antiqua"/>
          <w:sz w:val="24"/>
        </w:rPr>
        <w:t>hypochlorite de sodium (eau de J</w:t>
      </w:r>
      <w:r>
        <w:rPr>
          <w:rFonts w:ascii="Book Antiqua" w:hAnsi="Book Antiqua"/>
          <w:sz w:val="24"/>
        </w:rPr>
        <w:t>avel) ou des nettoyants ménagers.</w:t>
      </w:r>
    </w:p>
    <w:p w14:paraId="09DB27F1" w14:textId="77777777" w:rsidR="00E1721A" w:rsidRPr="0067134B" w:rsidRDefault="0067134B" w:rsidP="00896336">
      <w:pPr>
        <w:spacing w:after="200" w:line="276" w:lineRule="auto"/>
        <w:ind w:firstLine="709"/>
        <w:jc w:val="both"/>
        <w:rPr>
          <w:rFonts w:ascii="Book Antiqua" w:hAnsi="Book Antiqua"/>
          <w:b/>
          <w:sz w:val="24"/>
        </w:rPr>
      </w:pPr>
      <w:r w:rsidRPr="0067134B">
        <w:rPr>
          <w:rFonts w:ascii="Book Antiqua" w:hAnsi="Book Antiqua"/>
          <w:b/>
          <w:sz w:val="24"/>
        </w:rPr>
        <w:t xml:space="preserve">2. </w:t>
      </w:r>
      <w:r w:rsidR="00E1721A" w:rsidRPr="0067134B">
        <w:rPr>
          <w:rFonts w:ascii="Book Antiqua" w:hAnsi="Book Antiqua"/>
          <w:b/>
          <w:sz w:val="24"/>
          <w:u w:val="single"/>
        </w:rPr>
        <w:t>Les mesures et gestes « barrière »</w:t>
      </w:r>
    </w:p>
    <w:p w14:paraId="3797ED1E" w14:textId="77777777" w:rsidR="00E1721A" w:rsidRPr="0067134B" w:rsidRDefault="00E1721A" w:rsidP="00896336">
      <w:pPr>
        <w:spacing w:after="200" w:line="276" w:lineRule="auto"/>
        <w:ind w:firstLine="709"/>
        <w:jc w:val="both"/>
        <w:rPr>
          <w:rFonts w:ascii="Book Antiqua" w:hAnsi="Book Antiqua"/>
          <w:b/>
          <w:sz w:val="24"/>
        </w:rPr>
      </w:pPr>
      <w:r w:rsidRPr="0067134B">
        <w:rPr>
          <w:rFonts w:ascii="Book Antiqua" w:hAnsi="Book Antiqua"/>
          <w:b/>
          <w:sz w:val="24"/>
        </w:rPr>
        <w:t>a) Le lavage des mains</w:t>
      </w:r>
    </w:p>
    <w:p w14:paraId="5A7063F3" w14:textId="77777777" w:rsidR="00E1721A" w:rsidRDefault="00E1721A" w:rsidP="00896336">
      <w:pPr>
        <w:spacing w:after="200" w:line="276" w:lineRule="auto"/>
        <w:ind w:firstLine="709"/>
        <w:jc w:val="both"/>
        <w:rPr>
          <w:rFonts w:ascii="Book Antiqua" w:hAnsi="Book Antiqua"/>
          <w:sz w:val="24"/>
        </w:rPr>
      </w:pPr>
      <w:r>
        <w:rPr>
          <w:rFonts w:ascii="Book Antiqua" w:hAnsi="Book Antiqua"/>
          <w:sz w:val="24"/>
        </w:rPr>
        <w:t>Il est recommandé aux électeurs de se laver les mains ou de les désinfecter avec une solution hydroalcoolique avant et après le vote. Les membres du bureau de vote sont invités à faire de même le plus régulièrement possible tout au long de la journée.</w:t>
      </w:r>
    </w:p>
    <w:p w14:paraId="24B74921" w14:textId="77777777" w:rsidR="00E1721A" w:rsidRPr="0067134B" w:rsidRDefault="00E1721A" w:rsidP="00896336">
      <w:pPr>
        <w:spacing w:after="200" w:line="276" w:lineRule="auto"/>
        <w:ind w:firstLine="709"/>
        <w:jc w:val="both"/>
        <w:rPr>
          <w:rFonts w:ascii="Book Antiqua" w:hAnsi="Book Antiqua"/>
          <w:b/>
          <w:sz w:val="24"/>
        </w:rPr>
      </w:pPr>
      <w:r w:rsidRPr="0067134B">
        <w:rPr>
          <w:rFonts w:ascii="Book Antiqua" w:hAnsi="Book Antiqua"/>
          <w:b/>
          <w:sz w:val="24"/>
        </w:rPr>
        <w:t>b) Le port du masque</w:t>
      </w:r>
    </w:p>
    <w:p w14:paraId="267D4763" w14:textId="77777777" w:rsidR="00E1721A" w:rsidRDefault="00E1721A" w:rsidP="0067134B">
      <w:pPr>
        <w:spacing w:after="200" w:line="276" w:lineRule="auto"/>
        <w:ind w:firstLine="709"/>
        <w:jc w:val="both"/>
        <w:rPr>
          <w:rFonts w:ascii="Book Antiqua" w:hAnsi="Book Antiqua"/>
          <w:sz w:val="24"/>
        </w:rPr>
      </w:pPr>
      <w:r>
        <w:rPr>
          <w:rFonts w:ascii="Book Antiqua" w:hAnsi="Book Antiqua"/>
          <w:sz w:val="24"/>
        </w:rPr>
        <w:t>Les électeurs doivent porter un masque de protection « grand public » ou chirurgical.</w:t>
      </w:r>
    </w:p>
    <w:p w14:paraId="2F2876FC" w14:textId="77777777" w:rsidR="00E1721A" w:rsidRPr="00684650" w:rsidRDefault="00E1721A" w:rsidP="00896336">
      <w:pPr>
        <w:spacing w:after="200" w:line="276" w:lineRule="auto"/>
        <w:ind w:firstLine="709"/>
        <w:jc w:val="both"/>
        <w:rPr>
          <w:rFonts w:ascii="Book Antiqua" w:hAnsi="Book Antiqua"/>
          <w:sz w:val="24"/>
        </w:rPr>
      </w:pPr>
      <w:r>
        <w:rPr>
          <w:rFonts w:ascii="Book Antiqua" w:hAnsi="Book Antiqua"/>
          <w:sz w:val="24"/>
        </w:rPr>
        <w:t xml:space="preserve">Les membres du bureau de vote ou les personnes qui demeurent dans le bureau de vote doivent porter un masque </w:t>
      </w:r>
      <w:r w:rsidRPr="00684650">
        <w:rPr>
          <w:rFonts w:ascii="Book Antiqua" w:hAnsi="Book Antiqua"/>
          <w:sz w:val="24"/>
        </w:rPr>
        <w:t>chirurgical à changer toutes les quatre heures.</w:t>
      </w:r>
    </w:p>
    <w:p w14:paraId="3E69691B" w14:textId="77777777" w:rsidR="00E1721A" w:rsidRPr="00684650" w:rsidRDefault="00E1721A" w:rsidP="00896336">
      <w:pPr>
        <w:spacing w:after="200" w:line="276" w:lineRule="auto"/>
        <w:ind w:firstLine="709"/>
        <w:jc w:val="both"/>
        <w:rPr>
          <w:rFonts w:ascii="Book Antiqua" w:hAnsi="Book Antiqua"/>
          <w:sz w:val="24"/>
        </w:rPr>
      </w:pPr>
      <w:r w:rsidRPr="00684650">
        <w:rPr>
          <w:rFonts w:ascii="Book Antiqua" w:hAnsi="Book Antiqua"/>
          <w:sz w:val="24"/>
        </w:rPr>
        <w:t>Le port de la visière est fortement recommandé pour les personnels du bureau de vote les plus en contact avec les électeurs et les scrutateurs.</w:t>
      </w:r>
    </w:p>
    <w:p w14:paraId="6CF1F631" w14:textId="77777777" w:rsidR="00E1721A" w:rsidRPr="0067134B" w:rsidRDefault="00E1721A" w:rsidP="00896336">
      <w:pPr>
        <w:spacing w:after="200" w:line="276" w:lineRule="auto"/>
        <w:ind w:firstLine="709"/>
        <w:jc w:val="both"/>
        <w:rPr>
          <w:rFonts w:ascii="Book Antiqua" w:hAnsi="Book Antiqua"/>
          <w:b/>
          <w:sz w:val="24"/>
        </w:rPr>
      </w:pPr>
      <w:r w:rsidRPr="0067134B">
        <w:rPr>
          <w:rFonts w:ascii="Book Antiqua" w:hAnsi="Book Antiqua"/>
          <w:b/>
          <w:sz w:val="24"/>
        </w:rPr>
        <w:t>c) Éviter les contacts</w:t>
      </w:r>
    </w:p>
    <w:p w14:paraId="197E9749" w14:textId="77777777" w:rsidR="00E1721A" w:rsidRDefault="00E1721A" w:rsidP="00896336">
      <w:pPr>
        <w:spacing w:after="200" w:line="276" w:lineRule="auto"/>
        <w:ind w:firstLine="709"/>
        <w:jc w:val="both"/>
        <w:rPr>
          <w:rFonts w:ascii="Book Antiqua" w:hAnsi="Book Antiqua"/>
          <w:sz w:val="24"/>
        </w:rPr>
      </w:pPr>
      <w:r>
        <w:rPr>
          <w:rFonts w:ascii="Book Antiqua" w:hAnsi="Book Antiqua"/>
          <w:sz w:val="24"/>
        </w:rPr>
        <w:t>Il est fortement recommandé de :</w:t>
      </w:r>
    </w:p>
    <w:p w14:paraId="287E8B23" w14:textId="77777777" w:rsidR="00E1721A" w:rsidRDefault="005276A2" w:rsidP="00896336">
      <w:pPr>
        <w:spacing w:after="200" w:line="276" w:lineRule="auto"/>
        <w:ind w:firstLine="709"/>
        <w:jc w:val="both"/>
        <w:rPr>
          <w:rFonts w:ascii="Book Antiqua" w:hAnsi="Book Antiqua"/>
          <w:sz w:val="24"/>
        </w:rPr>
      </w:pPr>
      <w:r>
        <w:rPr>
          <w:rFonts w:ascii="Book Antiqua" w:hAnsi="Book Antiqua"/>
          <w:sz w:val="24"/>
        </w:rPr>
        <w:t>-</w:t>
      </w:r>
      <w:r w:rsidR="00E1721A">
        <w:rPr>
          <w:rFonts w:ascii="Book Antiqua" w:hAnsi="Book Antiqua"/>
          <w:sz w:val="24"/>
        </w:rPr>
        <w:t xml:space="preserve"> Ne pas toucher aux documents d’identité ou à la carte électorale des électeurs</w:t>
      </w:r>
    </w:p>
    <w:p w14:paraId="19AC795C" w14:textId="77777777" w:rsidR="00E1721A" w:rsidRDefault="005276A2" w:rsidP="00896336">
      <w:pPr>
        <w:spacing w:after="200" w:line="276" w:lineRule="auto"/>
        <w:ind w:firstLine="709"/>
        <w:jc w:val="both"/>
        <w:rPr>
          <w:rFonts w:ascii="Book Antiqua" w:hAnsi="Book Antiqua"/>
          <w:sz w:val="24"/>
        </w:rPr>
      </w:pPr>
      <w:r>
        <w:rPr>
          <w:rFonts w:ascii="Book Antiqua" w:hAnsi="Book Antiqua"/>
          <w:sz w:val="24"/>
        </w:rPr>
        <w:t xml:space="preserve">- </w:t>
      </w:r>
      <w:r w:rsidR="00E1721A">
        <w:rPr>
          <w:rFonts w:ascii="Book Antiqua" w:hAnsi="Book Antiqua"/>
          <w:sz w:val="24"/>
        </w:rPr>
        <w:t>Demander aux électeurs d’apporter leur propre stylo pour signer les documents électoraux</w:t>
      </w:r>
    </w:p>
    <w:p w14:paraId="08B88861" w14:textId="77777777" w:rsidR="00E1721A" w:rsidRDefault="005276A2" w:rsidP="00896336">
      <w:pPr>
        <w:spacing w:after="200" w:line="276" w:lineRule="auto"/>
        <w:ind w:firstLine="709"/>
        <w:jc w:val="both"/>
        <w:rPr>
          <w:rFonts w:ascii="Book Antiqua" w:hAnsi="Book Antiqua"/>
          <w:sz w:val="24"/>
        </w:rPr>
      </w:pPr>
      <w:r>
        <w:rPr>
          <w:rFonts w:ascii="Book Antiqua" w:hAnsi="Book Antiqua"/>
          <w:sz w:val="24"/>
        </w:rPr>
        <w:t>-</w:t>
      </w:r>
      <w:r w:rsidR="00E1721A">
        <w:rPr>
          <w:rFonts w:ascii="Book Antiqua" w:hAnsi="Book Antiqua"/>
          <w:sz w:val="24"/>
        </w:rPr>
        <w:t xml:space="preserve"> Étaler les enveloppes et bulletins de vote pour que les électeurs n’en touchent pas plusieurs</w:t>
      </w:r>
    </w:p>
    <w:p w14:paraId="2A54AF6E" w14:textId="77777777" w:rsidR="00E1721A" w:rsidRDefault="005276A2" w:rsidP="00896336">
      <w:pPr>
        <w:spacing w:after="200" w:line="276" w:lineRule="auto"/>
        <w:ind w:firstLine="709"/>
        <w:jc w:val="both"/>
        <w:rPr>
          <w:rFonts w:ascii="Book Antiqua" w:hAnsi="Book Antiqua"/>
          <w:sz w:val="24"/>
        </w:rPr>
      </w:pPr>
      <w:r>
        <w:rPr>
          <w:rFonts w:ascii="Book Antiqua" w:hAnsi="Book Antiqua"/>
          <w:sz w:val="24"/>
        </w:rPr>
        <w:t>-</w:t>
      </w:r>
      <w:r w:rsidR="00E1721A">
        <w:rPr>
          <w:rFonts w:ascii="Book Antiqua" w:hAnsi="Book Antiqua"/>
          <w:sz w:val="24"/>
        </w:rPr>
        <w:t xml:space="preserve"> Ne pas estampiller la carte électorale.</w:t>
      </w:r>
    </w:p>
    <w:p w14:paraId="0DDADFA9" w14:textId="77777777" w:rsidR="00E1721A" w:rsidRPr="0067134B" w:rsidRDefault="00E1721A" w:rsidP="0067134B">
      <w:pPr>
        <w:pStyle w:val="ListParagraph"/>
        <w:numPr>
          <w:ilvl w:val="0"/>
          <w:numId w:val="10"/>
        </w:numPr>
        <w:spacing w:after="200" w:line="276" w:lineRule="auto"/>
        <w:jc w:val="both"/>
        <w:rPr>
          <w:rFonts w:ascii="Book Antiqua" w:hAnsi="Book Antiqua"/>
          <w:b/>
          <w:sz w:val="24"/>
        </w:rPr>
      </w:pPr>
      <w:r w:rsidRPr="0067134B">
        <w:rPr>
          <w:rFonts w:ascii="Book Antiqua" w:hAnsi="Book Antiqua"/>
          <w:b/>
          <w:sz w:val="24"/>
        </w:rPr>
        <w:t>Nettoyer fréquemment le matériel de vote</w:t>
      </w:r>
    </w:p>
    <w:p w14:paraId="20C321ED" w14:textId="77777777" w:rsidR="002B21FD" w:rsidRDefault="002B21FD" w:rsidP="00896336">
      <w:pPr>
        <w:spacing w:after="200" w:line="276" w:lineRule="auto"/>
        <w:ind w:firstLine="709"/>
        <w:jc w:val="both"/>
        <w:rPr>
          <w:rFonts w:ascii="Book Antiqua" w:hAnsi="Book Antiqua"/>
          <w:sz w:val="24"/>
        </w:rPr>
      </w:pPr>
      <w:r>
        <w:rPr>
          <w:rFonts w:ascii="Book Antiqua" w:hAnsi="Book Antiqua"/>
          <w:sz w:val="24"/>
        </w:rPr>
        <w:t>Les présidents des bureaux de vote veilleront au nettoyage régulier des surfaces de contact : tables, isoloirs, stylos, etc.</w:t>
      </w:r>
    </w:p>
    <w:p w14:paraId="78F9382B" w14:textId="77777777" w:rsidR="002B21FD" w:rsidRDefault="002B21FD" w:rsidP="00896336">
      <w:pPr>
        <w:spacing w:after="200" w:line="276" w:lineRule="auto"/>
        <w:ind w:firstLine="709"/>
        <w:jc w:val="both"/>
        <w:rPr>
          <w:rFonts w:ascii="Book Antiqua" w:hAnsi="Book Antiqua"/>
          <w:sz w:val="24"/>
        </w:rPr>
      </w:pPr>
      <w:r>
        <w:rPr>
          <w:rFonts w:ascii="Book Antiqua" w:hAnsi="Book Antiqua"/>
          <w:sz w:val="24"/>
        </w:rPr>
        <w:t>Le bureau de vote doit être aéré en permanence, les portes et les fenêtres doivent rester ouvertes.</w:t>
      </w:r>
    </w:p>
    <w:p w14:paraId="0BECB6DF" w14:textId="77777777" w:rsidR="002B21FD" w:rsidRPr="0067134B" w:rsidRDefault="0067134B" w:rsidP="00896336">
      <w:pPr>
        <w:spacing w:after="200" w:line="276" w:lineRule="auto"/>
        <w:ind w:firstLine="709"/>
        <w:jc w:val="both"/>
        <w:rPr>
          <w:rFonts w:ascii="Book Antiqua" w:hAnsi="Book Antiqua"/>
          <w:b/>
          <w:sz w:val="24"/>
          <w:u w:val="single"/>
        </w:rPr>
      </w:pPr>
      <w:r w:rsidRPr="0067134B">
        <w:rPr>
          <w:rFonts w:ascii="Book Antiqua" w:hAnsi="Book Antiqua"/>
          <w:b/>
          <w:sz w:val="24"/>
        </w:rPr>
        <w:t>3.</w:t>
      </w:r>
      <w:r w:rsidR="002B21FD" w:rsidRPr="0067134B">
        <w:rPr>
          <w:rFonts w:ascii="Book Antiqua" w:hAnsi="Book Antiqua"/>
          <w:b/>
          <w:sz w:val="24"/>
        </w:rPr>
        <w:t xml:space="preserve"> </w:t>
      </w:r>
      <w:r w:rsidR="002B21FD" w:rsidRPr="0067134B">
        <w:rPr>
          <w:rFonts w:ascii="Book Antiqua" w:hAnsi="Book Antiqua"/>
          <w:b/>
          <w:sz w:val="24"/>
          <w:u w:val="single"/>
        </w:rPr>
        <w:t>Si un électeur présente des signes d’infection respiratoire</w:t>
      </w:r>
    </w:p>
    <w:p w14:paraId="13303632" w14:textId="77777777" w:rsidR="002B21FD" w:rsidRDefault="002B21FD" w:rsidP="00896336">
      <w:pPr>
        <w:spacing w:after="200" w:line="276" w:lineRule="auto"/>
        <w:ind w:firstLine="709"/>
        <w:jc w:val="both"/>
        <w:rPr>
          <w:rFonts w:ascii="Book Antiqua" w:hAnsi="Book Antiqua"/>
          <w:sz w:val="24"/>
        </w:rPr>
      </w:pPr>
      <w:r>
        <w:rPr>
          <w:rFonts w:ascii="Book Antiqua" w:hAnsi="Book Antiqua"/>
          <w:sz w:val="24"/>
        </w:rPr>
        <w:t xml:space="preserve">Le président du bureau de vote ne peut pas empêcher un électeur manifestement malade de voter. Mais il fera en sorte qu’il soit seul à voter et l’invitera </w:t>
      </w:r>
      <w:r>
        <w:rPr>
          <w:rFonts w:ascii="Book Antiqua" w:hAnsi="Book Antiqua"/>
          <w:sz w:val="24"/>
        </w:rPr>
        <w:lastRenderedPageBreak/>
        <w:t>à prendre les mesures de protection qui s’imposent (la</w:t>
      </w:r>
      <w:r w:rsidR="006A4E8C">
        <w:rPr>
          <w:rFonts w:ascii="Book Antiqua" w:hAnsi="Book Antiqua"/>
          <w:sz w:val="24"/>
        </w:rPr>
        <w:t>vage des mains, port du masque).</w:t>
      </w:r>
      <w:r>
        <w:rPr>
          <w:rFonts w:ascii="Book Antiqua" w:hAnsi="Book Antiqua"/>
          <w:sz w:val="24"/>
        </w:rPr>
        <w:t xml:space="preserve"> </w:t>
      </w:r>
      <w:r w:rsidR="006A4E8C">
        <w:rPr>
          <w:rFonts w:ascii="Book Antiqua" w:hAnsi="Book Antiqua"/>
          <w:sz w:val="24"/>
        </w:rPr>
        <w:t xml:space="preserve">Il </w:t>
      </w:r>
      <w:r>
        <w:rPr>
          <w:rFonts w:ascii="Book Antiqua" w:hAnsi="Book Antiqua"/>
          <w:sz w:val="24"/>
        </w:rPr>
        <w:t xml:space="preserve">veillera à ce que le matériel de vote soit désinfecté </w:t>
      </w:r>
      <w:r w:rsidR="006A4E8C">
        <w:rPr>
          <w:rFonts w:ascii="Book Antiqua" w:hAnsi="Book Antiqua"/>
          <w:sz w:val="24"/>
        </w:rPr>
        <w:t xml:space="preserve">après son passage </w:t>
      </w:r>
      <w:r>
        <w:rPr>
          <w:rFonts w:ascii="Book Antiqua" w:hAnsi="Book Antiqua"/>
          <w:sz w:val="24"/>
        </w:rPr>
        <w:t>et encouragera l’électeur à se faire soigner.</w:t>
      </w:r>
    </w:p>
    <w:p w14:paraId="3B9BE3F2" w14:textId="77777777" w:rsidR="002B21FD" w:rsidRPr="0067134B" w:rsidRDefault="0067134B" w:rsidP="00896336">
      <w:pPr>
        <w:spacing w:after="200" w:line="276" w:lineRule="auto"/>
        <w:ind w:firstLine="709"/>
        <w:jc w:val="both"/>
        <w:rPr>
          <w:rFonts w:ascii="Book Antiqua" w:hAnsi="Book Antiqua"/>
          <w:b/>
          <w:sz w:val="24"/>
          <w:u w:val="single"/>
        </w:rPr>
      </w:pPr>
      <w:r w:rsidRPr="0067134B">
        <w:rPr>
          <w:rFonts w:ascii="Book Antiqua" w:hAnsi="Book Antiqua"/>
          <w:b/>
          <w:sz w:val="24"/>
        </w:rPr>
        <w:t>4.</w:t>
      </w:r>
      <w:r w:rsidR="002B21FD" w:rsidRPr="0067134B">
        <w:rPr>
          <w:rFonts w:ascii="Book Antiqua" w:hAnsi="Book Antiqua"/>
          <w:b/>
          <w:sz w:val="24"/>
        </w:rPr>
        <w:t xml:space="preserve"> </w:t>
      </w:r>
      <w:r w:rsidR="002B21FD" w:rsidRPr="0067134B">
        <w:rPr>
          <w:rFonts w:ascii="Book Antiqua" w:hAnsi="Book Antiqua"/>
          <w:b/>
          <w:sz w:val="24"/>
          <w:u w:val="single"/>
        </w:rPr>
        <w:t>Opérations de dépouillement</w:t>
      </w:r>
    </w:p>
    <w:p w14:paraId="66849533" w14:textId="77777777" w:rsidR="002B21FD" w:rsidRDefault="002B21FD" w:rsidP="00896336">
      <w:pPr>
        <w:spacing w:after="200" w:line="276" w:lineRule="auto"/>
        <w:ind w:firstLine="709"/>
        <w:jc w:val="both"/>
        <w:rPr>
          <w:rFonts w:ascii="Book Antiqua" w:hAnsi="Book Antiqua"/>
          <w:sz w:val="24"/>
        </w:rPr>
      </w:pPr>
      <w:r>
        <w:rPr>
          <w:rFonts w:ascii="Book Antiqua" w:hAnsi="Book Antiqua"/>
          <w:sz w:val="24"/>
        </w:rPr>
        <w:t>Si l</w:t>
      </w:r>
      <w:r w:rsidRPr="002B21FD">
        <w:rPr>
          <w:rFonts w:ascii="Book Antiqua" w:hAnsi="Book Antiqua"/>
          <w:sz w:val="24"/>
        </w:rPr>
        <w:t>es opérations de dépouillement doivent s’effectuer</w:t>
      </w:r>
      <w:r>
        <w:rPr>
          <w:rFonts w:ascii="Book Antiqua" w:hAnsi="Book Antiqua"/>
          <w:sz w:val="24"/>
        </w:rPr>
        <w:t xml:space="preserve"> sur place, elles doivent intervenir immédiatement après la clôture du bureau et si possible dans le même bureau.</w:t>
      </w:r>
    </w:p>
    <w:p w14:paraId="075CC103" w14:textId="77777777" w:rsidR="002B21FD" w:rsidRDefault="002B21FD" w:rsidP="00896336">
      <w:pPr>
        <w:spacing w:after="200" w:line="276" w:lineRule="auto"/>
        <w:ind w:firstLine="709"/>
        <w:jc w:val="both"/>
        <w:rPr>
          <w:rFonts w:ascii="Book Antiqua" w:hAnsi="Book Antiqua"/>
          <w:sz w:val="24"/>
        </w:rPr>
      </w:pPr>
      <w:r>
        <w:rPr>
          <w:rFonts w:ascii="Book Antiqua" w:hAnsi="Book Antiqua"/>
          <w:sz w:val="24"/>
        </w:rPr>
        <w:t>Le nombre de personnes qui participent au dépouillement doit demeurer limité, éventuellement en organisant des rotations.</w:t>
      </w:r>
    </w:p>
    <w:p w14:paraId="0C6550C2" w14:textId="77777777" w:rsidR="002B21FD" w:rsidRDefault="002B21FD" w:rsidP="00896336">
      <w:pPr>
        <w:spacing w:after="200" w:line="276" w:lineRule="auto"/>
        <w:ind w:firstLine="709"/>
        <w:jc w:val="both"/>
        <w:rPr>
          <w:rFonts w:ascii="Book Antiqua" w:hAnsi="Book Antiqua"/>
          <w:sz w:val="24"/>
        </w:rPr>
      </w:pPr>
      <w:r>
        <w:rPr>
          <w:rFonts w:ascii="Book Antiqua" w:hAnsi="Book Antiqua"/>
          <w:sz w:val="24"/>
        </w:rPr>
        <w:t>Le dépouillement peut être filmé et retransmis. Il n’est pas recommandé que des écrans soient installés à l’extérieur du bâtiment afin d’éviter le regroupement des personnes.</w:t>
      </w:r>
    </w:p>
    <w:p w14:paraId="25D7CC97" w14:textId="77777777" w:rsidR="002B21FD" w:rsidRDefault="002B21FD" w:rsidP="00896336">
      <w:pPr>
        <w:spacing w:after="200" w:line="276" w:lineRule="auto"/>
        <w:ind w:firstLine="709"/>
        <w:jc w:val="both"/>
        <w:rPr>
          <w:rFonts w:ascii="Book Antiqua" w:hAnsi="Book Antiqua"/>
          <w:sz w:val="24"/>
        </w:rPr>
      </w:pPr>
      <w:r>
        <w:rPr>
          <w:rFonts w:ascii="Book Antiqua" w:hAnsi="Book Antiqua"/>
          <w:sz w:val="24"/>
        </w:rPr>
        <w:t>Lors du dépouillement, le port de la visière, le lavage ou la désinfection des mains sont fortement recommandés pour les membres du bureau et les scrutateurs.</w:t>
      </w:r>
    </w:p>
    <w:p w14:paraId="62D0737A" w14:textId="77777777" w:rsidR="002B21FD" w:rsidRDefault="002B21FD" w:rsidP="00896336">
      <w:pPr>
        <w:spacing w:after="200" w:line="276" w:lineRule="auto"/>
        <w:ind w:firstLine="709"/>
        <w:jc w:val="both"/>
        <w:rPr>
          <w:rFonts w:ascii="Book Antiqua" w:hAnsi="Book Antiqua"/>
          <w:sz w:val="24"/>
        </w:rPr>
      </w:pPr>
      <w:r>
        <w:rPr>
          <w:rFonts w:ascii="Book Antiqua" w:hAnsi="Book Antiqua"/>
          <w:sz w:val="24"/>
        </w:rPr>
        <w:t xml:space="preserve">Les personnes chargées du dépouillement, en nombre </w:t>
      </w:r>
      <w:r w:rsidR="006A4E8C">
        <w:rPr>
          <w:rFonts w:ascii="Book Antiqua" w:hAnsi="Book Antiqua"/>
          <w:sz w:val="24"/>
        </w:rPr>
        <w:t>restreint</w:t>
      </w:r>
      <w:r>
        <w:rPr>
          <w:rFonts w:ascii="Book Antiqua" w:hAnsi="Book Antiqua"/>
          <w:sz w:val="24"/>
        </w:rPr>
        <w:t>, doivent limiter la manipulation du matériel de vote (urne, enveloppes, bulletins). Il est recommandé qu’une seule personne décompte les enveloppes.</w:t>
      </w:r>
    </w:p>
    <w:p w14:paraId="71EAF91E" w14:textId="77777777" w:rsidR="002B21FD" w:rsidRDefault="002B21FD" w:rsidP="00896336">
      <w:pPr>
        <w:spacing w:after="200" w:line="276" w:lineRule="auto"/>
        <w:ind w:firstLine="709"/>
        <w:jc w:val="both"/>
        <w:rPr>
          <w:rFonts w:ascii="Book Antiqua" w:hAnsi="Book Antiqua"/>
          <w:sz w:val="24"/>
        </w:rPr>
      </w:pPr>
      <w:r>
        <w:rPr>
          <w:rFonts w:ascii="Book Antiqua" w:hAnsi="Book Antiqua"/>
          <w:sz w:val="24"/>
        </w:rPr>
        <w:t>Le port des gants n’est pas recommandé.</w:t>
      </w:r>
    </w:p>
    <w:p w14:paraId="5E63E005" w14:textId="77777777" w:rsidR="002B21FD" w:rsidRPr="0067134B" w:rsidRDefault="0067134B" w:rsidP="00896336">
      <w:pPr>
        <w:spacing w:after="200" w:line="276" w:lineRule="auto"/>
        <w:ind w:firstLine="709"/>
        <w:jc w:val="both"/>
        <w:rPr>
          <w:rFonts w:ascii="Book Antiqua" w:hAnsi="Book Antiqua"/>
          <w:b/>
          <w:sz w:val="24"/>
        </w:rPr>
      </w:pPr>
      <w:r w:rsidRPr="0067134B">
        <w:rPr>
          <w:rFonts w:ascii="Book Antiqua" w:hAnsi="Book Antiqua"/>
          <w:b/>
          <w:sz w:val="24"/>
        </w:rPr>
        <w:t>5.</w:t>
      </w:r>
      <w:r w:rsidR="002B21FD" w:rsidRPr="0067134B">
        <w:rPr>
          <w:rFonts w:ascii="Book Antiqua" w:hAnsi="Book Antiqua"/>
          <w:b/>
          <w:sz w:val="24"/>
        </w:rPr>
        <w:t xml:space="preserve"> </w:t>
      </w:r>
      <w:r w:rsidR="002B21FD" w:rsidRPr="0067134B">
        <w:rPr>
          <w:rFonts w:ascii="Book Antiqua" w:hAnsi="Book Antiqua"/>
          <w:b/>
          <w:sz w:val="24"/>
          <w:u w:val="single"/>
        </w:rPr>
        <w:t>Soirée électorale</w:t>
      </w:r>
    </w:p>
    <w:p w14:paraId="3895FDDA" w14:textId="77777777" w:rsidR="002B21FD" w:rsidRPr="002B21FD" w:rsidRDefault="002B21FD" w:rsidP="00896336">
      <w:pPr>
        <w:spacing w:after="200" w:line="276" w:lineRule="auto"/>
        <w:ind w:firstLine="709"/>
        <w:jc w:val="both"/>
        <w:rPr>
          <w:rFonts w:ascii="Book Antiqua" w:hAnsi="Book Antiqua"/>
          <w:sz w:val="24"/>
        </w:rPr>
      </w:pPr>
      <w:r>
        <w:rPr>
          <w:rFonts w:ascii="Book Antiqua" w:hAnsi="Book Antiqua"/>
          <w:sz w:val="24"/>
        </w:rPr>
        <w:t>Il est fortement recommandé de ne pas organiser de soirée électorale ni de moment de convivialité à cette occasion.</w:t>
      </w:r>
    </w:p>
    <w:sectPr w:rsidR="002B21FD" w:rsidRPr="002B2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736"/>
    <w:multiLevelType w:val="hybridMultilevel"/>
    <w:tmpl w:val="4C5CBB40"/>
    <w:lvl w:ilvl="0" w:tplc="BB645B84">
      <w:start w:val="3"/>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558206F"/>
    <w:multiLevelType w:val="hybridMultilevel"/>
    <w:tmpl w:val="1B9C7DA2"/>
    <w:lvl w:ilvl="0" w:tplc="2788091E">
      <w:start w:val="4"/>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1C449C8"/>
    <w:multiLevelType w:val="hybridMultilevel"/>
    <w:tmpl w:val="07BE47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6A6E1F"/>
    <w:multiLevelType w:val="hybridMultilevel"/>
    <w:tmpl w:val="D14A8678"/>
    <w:lvl w:ilvl="0" w:tplc="F2AAEC54">
      <w:start w:val="4"/>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D4342EB"/>
    <w:multiLevelType w:val="hybridMultilevel"/>
    <w:tmpl w:val="D1C2853E"/>
    <w:lvl w:ilvl="0" w:tplc="8F9482D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31331C8D"/>
    <w:multiLevelType w:val="hybridMultilevel"/>
    <w:tmpl w:val="B2B0A5B8"/>
    <w:lvl w:ilvl="0" w:tplc="5602FC3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05654F6"/>
    <w:multiLevelType w:val="hybridMultilevel"/>
    <w:tmpl w:val="7AFA2BB0"/>
    <w:lvl w:ilvl="0" w:tplc="12F233BE">
      <w:start w:val="5"/>
      <w:numFmt w:val="bullet"/>
      <w:lvlText w:val="-"/>
      <w:lvlJc w:val="left"/>
      <w:pPr>
        <w:ind w:left="1774" w:hanging="360"/>
      </w:pPr>
      <w:rPr>
        <w:rFonts w:ascii="Book Antiqua" w:eastAsiaTheme="minorHAnsi" w:hAnsi="Book Antiqua" w:cstheme="minorBidi"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7" w15:restartNumberingAfterBreak="0">
    <w:nsid w:val="42770491"/>
    <w:multiLevelType w:val="hybridMultilevel"/>
    <w:tmpl w:val="B72A3C16"/>
    <w:lvl w:ilvl="0" w:tplc="0148778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6FA278D"/>
    <w:multiLevelType w:val="hybridMultilevel"/>
    <w:tmpl w:val="C1F68DB4"/>
    <w:lvl w:ilvl="0" w:tplc="8E002182">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5EA226C4"/>
    <w:multiLevelType w:val="hybridMultilevel"/>
    <w:tmpl w:val="E0E666E6"/>
    <w:lvl w:ilvl="0" w:tplc="E0D4C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8"/>
  </w:num>
  <w:num w:numId="5">
    <w:abstractNumId w:val="9"/>
  </w:num>
  <w:num w:numId="6">
    <w:abstractNumId w:val="7"/>
  </w:num>
  <w:num w:numId="7">
    <w:abstractNumId w:val="4"/>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24"/>
    <w:rsid w:val="001C3F51"/>
    <w:rsid w:val="002B21FD"/>
    <w:rsid w:val="002E1DA4"/>
    <w:rsid w:val="003B4019"/>
    <w:rsid w:val="005276A2"/>
    <w:rsid w:val="0067134B"/>
    <w:rsid w:val="00684650"/>
    <w:rsid w:val="006A4E8C"/>
    <w:rsid w:val="00896336"/>
    <w:rsid w:val="00CF3624"/>
    <w:rsid w:val="00DA761B"/>
    <w:rsid w:val="00DD4737"/>
    <w:rsid w:val="00E17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C3A9"/>
  <w15:chartTrackingRefBased/>
  <w15:docId w15:val="{625D147F-2499-4CAF-969F-EF0D3672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DA4"/>
    <w:pPr>
      <w:ind w:left="720"/>
      <w:contextualSpacing/>
    </w:pPr>
  </w:style>
  <w:style w:type="paragraph" w:styleId="BalloonText">
    <w:name w:val="Balloon Text"/>
    <w:basedOn w:val="Normal"/>
    <w:link w:val="BalloonTextChar"/>
    <w:uiPriority w:val="99"/>
    <w:semiHidden/>
    <w:unhideWhenUsed/>
    <w:rsid w:val="00671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715</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DIPLO SEC2</dc:creator>
  <cp:keywords/>
  <dc:description/>
  <cp:lastModifiedBy>Teodora Simion</cp:lastModifiedBy>
  <cp:revision>5</cp:revision>
  <cp:lastPrinted>2020-06-19T10:21:00Z</cp:lastPrinted>
  <dcterms:created xsi:type="dcterms:W3CDTF">2020-06-19T09:20:00Z</dcterms:created>
  <dcterms:modified xsi:type="dcterms:W3CDTF">2020-11-20T17:17:00Z</dcterms:modified>
</cp:coreProperties>
</file>